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549C7">
        <w:rPr>
          <w:rFonts w:ascii="Times New Roman" w:hAnsi="Times New Roman" w:cs="Times New Roman"/>
          <w:b/>
          <w:sz w:val="24"/>
          <w:szCs w:val="24"/>
        </w:rPr>
        <w:t>4</w:t>
      </w:r>
      <w:r w:rsidR="00F22FC0">
        <w:rPr>
          <w:rFonts w:ascii="Times New Roman" w:hAnsi="Times New Roman" w:cs="Times New Roman"/>
          <w:b/>
          <w:sz w:val="24"/>
          <w:szCs w:val="24"/>
        </w:rPr>
        <w:t>42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22FC0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F549C7">
        <w:rPr>
          <w:rFonts w:ascii="Times New Roman" w:hAnsi="Times New Roman" w:cs="Times New Roman"/>
          <w:sz w:val="24"/>
          <w:szCs w:val="24"/>
        </w:rPr>
        <w:t>17.04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E62D1D">
        <w:rPr>
          <w:rFonts w:ascii="Times New Roman" w:hAnsi="Times New Roman" w:cs="Times New Roman"/>
          <w:sz w:val="24"/>
          <w:szCs w:val="24"/>
        </w:rPr>
        <w:t>КЗК-</w:t>
      </w:r>
      <w:r w:rsidR="00F22FC0" w:rsidRPr="00E62D1D">
        <w:rPr>
          <w:rFonts w:ascii="Times New Roman" w:hAnsi="Times New Roman" w:cs="Times New Roman"/>
          <w:sz w:val="24"/>
          <w:szCs w:val="24"/>
        </w:rPr>
        <w:t>8</w:t>
      </w:r>
      <w:r w:rsidR="007F6074" w:rsidRPr="00E62D1D">
        <w:rPr>
          <w:rFonts w:ascii="Times New Roman" w:hAnsi="Times New Roman" w:cs="Times New Roman"/>
          <w:sz w:val="24"/>
          <w:szCs w:val="24"/>
        </w:rPr>
        <w:t>4</w:t>
      </w:r>
      <w:r w:rsidR="00827579" w:rsidRPr="00E62D1D">
        <w:rPr>
          <w:rFonts w:ascii="Times New Roman" w:hAnsi="Times New Roman" w:cs="Times New Roman"/>
          <w:sz w:val="24"/>
          <w:szCs w:val="24"/>
        </w:rPr>
        <w:t>/2025</w:t>
      </w:r>
      <w:r w:rsidRPr="00E62D1D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E04B94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2FC0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62D1D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F22FC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="007F6074" w:rsidRPr="007F6074">
        <w:rPr>
          <w:rFonts w:ascii="Times New Roman" w:hAnsi="Times New Roman"/>
          <w:sz w:val="24"/>
          <w:szCs w:val="24"/>
        </w:rPr>
        <w:t xml:space="preserve"> </w:t>
      </w:r>
      <w:r w:rsidR="00F22FC0" w:rsidRPr="00733876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F22FC0" w:rsidRPr="00733876">
        <w:rPr>
          <w:rFonts w:ascii="Times New Roman" w:hAnsi="Times New Roman"/>
          <w:color w:val="000000"/>
          <w:sz w:val="24"/>
          <w:szCs w:val="24"/>
          <w:lang w:eastAsia="bg-BG"/>
        </w:rPr>
        <w:t>СиХ</w:t>
      </w:r>
      <w:proofErr w:type="spellEnd"/>
      <w:r w:rsidR="00F22FC0" w:rsidRPr="0073387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proofErr w:type="spellStart"/>
      <w:r w:rsidR="00F22FC0" w:rsidRPr="00733876">
        <w:rPr>
          <w:rFonts w:ascii="Times New Roman" w:hAnsi="Times New Roman"/>
          <w:color w:val="000000"/>
          <w:sz w:val="24"/>
          <w:szCs w:val="24"/>
          <w:lang w:eastAsia="bg-BG"/>
        </w:rPr>
        <w:t>комерс</w:t>
      </w:r>
      <w:proofErr w:type="spellEnd"/>
      <w:r w:rsidR="00F22FC0" w:rsidRPr="00733876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F22FC0" w:rsidRPr="00E62D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E62D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C1E2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49C7" w:rsidRDefault="002B08BA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F22FC0" w:rsidRPr="0073387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НУ „Хаджи Генчо“, гр. Тетевен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2C1E2C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C1E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Д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E62D1D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C1E2C" w:rsidRDefault="002C1E2C" w:rsidP="002C1E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159DC" w:rsidRDefault="007159DC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2C1E2C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</w:t>
      </w:r>
      <w:r w:rsidR="006A0E6B">
        <w:rPr>
          <w:rFonts w:ascii="Times New Roman" w:hAnsi="Times New Roman" w:cs="Times New Roman"/>
          <w:sz w:val="24"/>
          <w:szCs w:val="24"/>
        </w:rPr>
        <w:t>.: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5444BB" w:rsidRDefault="005444BB" w:rsidP="005444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62D1D" w:rsidRDefault="00E62D1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61FE" w:rsidRDefault="007A61F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A61FE" w:rsidRDefault="007A61FE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1E2C" w:rsidRDefault="002C1E2C" w:rsidP="002C1E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Д.:</w:t>
      </w:r>
    </w:p>
    <w:p w:rsidR="00E62D1D" w:rsidRDefault="005444BB" w:rsidP="00E62D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62D1D" w:rsidRPr="00DF72B1">
        <w:rPr>
          <w:rFonts w:ascii="Times New Roman" w:hAnsi="Times New Roman" w:cs="Times New Roman"/>
          <w:sz w:val="24"/>
          <w:szCs w:val="24"/>
        </w:rPr>
        <w:t xml:space="preserve">Поддържам </w:t>
      </w:r>
      <w:r w:rsidR="00E62D1D">
        <w:rPr>
          <w:rFonts w:ascii="Times New Roman" w:hAnsi="Times New Roman" w:cs="Times New Roman"/>
          <w:sz w:val="24"/>
          <w:szCs w:val="24"/>
        </w:rPr>
        <w:t>изц</w:t>
      </w:r>
      <w:r w:rsidR="00E62D1D" w:rsidRPr="00E62D1D">
        <w:rPr>
          <w:rFonts w:ascii="Times New Roman" w:hAnsi="Times New Roman" w:cs="Times New Roman"/>
          <w:sz w:val="24"/>
          <w:szCs w:val="24"/>
        </w:rPr>
        <w:t xml:space="preserve">яло изложените съображения </w:t>
      </w:r>
      <w:r w:rsidR="00E62D1D">
        <w:rPr>
          <w:rFonts w:ascii="Times New Roman" w:hAnsi="Times New Roman" w:cs="Times New Roman"/>
          <w:sz w:val="24"/>
          <w:szCs w:val="24"/>
        </w:rPr>
        <w:t xml:space="preserve">в </w:t>
      </w:r>
      <w:r w:rsidR="00E62D1D" w:rsidRPr="00E62D1D">
        <w:rPr>
          <w:rFonts w:ascii="Times New Roman" w:hAnsi="Times New Roman" w:cs="Times New Roman"/>
          <w:sz w:val="24"/>
          <w:szCs w:val="24"/>
        </w:rPr>
        <w:t>подаденото от директора писмено становище</w:t>
      </w:r>
      <w:r w:rsidR="00E62D1D">
        <w:rPr>
          <w:rFonts w:ascii="Times New Roman" w:hAnsi="Times New Roman" w:cs="Times New Roman"/>
          <w:sz w:val="24"/>
          <w:szCs w:val="24"/>
        </w:rPr>
        <w:t>.</w:t>
      </w:r>
      <w:r w:rsidR="00E62D1D" w:rsidRPr="00E62D1D">
        <w:rPr>
          <w:rFonts w:ascii="Times New Roman" w:hAnsi="Times New Roman" w:cs="Times New Roman"/>
          <w:sz w:val="24"/>
          <w:szCs w:val="24"/>
        </w:rPr>
        <w:t xml:space="preserve"> Искам само да допълня</w:t>
      </w:r>
      <w:r w:rsidR="00E62D1D">
        <w:rPr>
          <w:rFonts w:ascii="Times New Roman" w:hAnsi="Times New Roman" w:cs="Times New Roman"/>
          <w:sz w:val="24"/>
          <w:szCs w:val="24"/>
        </w:rPr>
        <w:t>,</w:t>
      </w:r>
      <w:r w:rsidR="00E62D1D" w:rsidRPr="00E62D1D">
        <w:rPr>
          <w:rFonts w:ascii="Times New Roman" w:hAnsi="Times New Roman" w:cs="Times New Roman"/>
          <w:sz w:val="24"/>
          <w:szCs w:val="24"/>
        </w:rPr>
        <w:t xml:space="preserve"> че при издаването на процесното решение директор</w:t>
      </w:r>
      <w:r w:rsidR="00E62D1D">
        <w:rPr>
          <w:rFonts w:ascii="Times New Roman" w:hAnsi="Times New Roman" w:cs="Times New Roman"/>
          <w:sz w:val="24"/>
          <w:szCs w:val="24"/>
        </w:rPr>
        <w:t>ът</w:t>
      </w:r>
      <w:r w:rsidR="00E62D1D" w:rsidRPr="00E62D1D">
        <w:rPr>
          <w:rFonts w:ascii="Times New Roman" w:hAnsi="Times New Roman" w:cs="Times New Roman"/>
          <w:sz w:val="24"/>
          <w:szCs w:val="24"/>
        </w:rPr>
        <w:t xml:space="preserve"> се </w:t>
      </w:r>
      <w:r w:rsidR="007A61FE">
        <w:rPr>
          <w:rFonts w:ascii="Times New Roman" w:hAnsi="Times New Roman" w:cs="Times New Roman"/>
          <w:sz w:val="24"/>
          <w:szCs w:val="24"/>
        </w:rPr>
        <w:t xml:space="preserve">е </w:t>
      </w:r>
      <w:r w:rsidR="00E62D1D" w:rsidRPr="00E62D1D">
        <w:rPr>
          <w:rFonts w:ascii="Times New Roman" w:hAnsi="Times New Roman" w:cs="Times New Roman"/>
          <w:sz w:val="24"/>
          <w:szCs w:val="24"/>
        </w:rPr>
        <w:t>съобразил изцяло</w:t>
      </w:r>
      <w:r w:rsidR="00E62D1D">
        <w:rPr>
          <w:rFonts w:ascii="Times New Roman" w:hAnsi="Times New Roman" w:cs="Times New Roman"/>
          <w:sz w:val="24"/>
          <w:szCs w:val="24"/>
        </w:rPr>
        <w:t xml:space="preserve"> </w:t>
      </w:r>
      <w:r w:rsidR="00E62D1D" w:rsidRPr="00E62D1D">
        <w:rPr>
          <w:rFonts w:ascii="Times New Roman" w:hAnsi="Times New Roman" w:cs="Times New Roman"/>
          <w:sz w:val="24"/>
          <w:szCs w:val="24"/>
        </w:rPr>
        <w:t xml:space="preserve">с практиката на Комисия за защита на конкуренцията и на Върховен </w:t>
      </w:r>
      <w:r w:rsidR="00E62D1D">
        <w:rPr>
          <w:rFonts w:ascii="Times New Roman" w:hAnsi="Times New Roman" w:cs="Times New Roman"/>
          <w:sz w:val="24"/>
          <w:szCs w:val="24"/>
        </w:rPr>
        <w:t>а</w:t>
      </w:r>
      <w:r w:rsidR="00E62D1D" w:rsidRPr="00E62D1D">
        <w:rPr>
          <w:rFonts w:ascii="Times New Roman" w:hAnsi="Times New Roman" w:cs="Times New Roman"/>
          <w:sz w:val="24"/>
          <w:szCs w:val="24"/>
        </w:rPr>
        <w:t xml:space="preserve">дминистративен съд по сходни казуси и </w:t>
      </w:r>
      <w:r w:rsidR="00E62D1D">
        <w:rPr>
          <w:rFonts w:ascii="Times New Roman" w:hAnsi="Times New Roman" w:cs="Times New Roman"/>
          <w:sz w:val="24"/>
          <w:szCs w:val="24"/>
        </w:rPr>
        <w:t xml:space="preserve">е </w:t>
      </w:r>
      <w:r w:rsidR="00E62D1D" w:rsidRPr="00E62D1D">
        <w:rPr>
          <w:rFonts w:ascii="Times New Roman" w:hAnsi="Times New Roman" w:cs="Times New Roman"/>
          <w:sz w:val="24"/>
          <w:szCs w:val="24"/>
        </w:rPr>
        <w:t>мотивира</w:t>
      </w:r>
      <w:r w:rsidR="00E62D1D">
        <w:rPr>
          <w:rFonts w:ascii="Times New Roman" w:hAnsi="Times New Roman" w:cs="Times New Roman"/>
          <w:sz w:val="24"/>
          <w:szCs w:val="24"/>
        </w:rPr>
        <w:t>л</w:t>
      </w:r>
      <w:r w:rsidR="00E62D1D" w:rsidRPr="00E62D1D">
        <w:rPr>
          <w:rFonts w:ascii="Times New Roman" w:hAnsi="Times New Roman" w:cs="Times New Roman"/>
          <w:sz w:val="24"/>
          <w:szCs w:val="24"/>
        </w:rPr>
        <w:t xml:space="preserve"> в решението</w:t>
      </w:r>
      <w:r w:rsidR="00E62D1D">
        <w:rPr>
          <w:rFonts w:ascii="Times New Roman" w:hAnsi="Times New Roman" w:cs="Times New Roman"/>
          <w:sz w:val="24"/>
          <w:szCs w:val="24"/>
        </w:rPr>
        <w:t>,</w:t>
      </w:r>
      <w:r w:rsidR="00E62D1D" w:rsidRPr="00E62D1D">
        <w:rPr>
          <w:rFonts w:ascii="Times New Roman" w:hAnsi="Times New Roman" w:cs="Times New Roman"/>
          <w:sz w:val="24"/>
          <w:szCs w:val="24"/>
        </w:rPr>
        <w:t xml:space="preserve"> като се позова на основните принципи от Закона за обществените поръчки</w:t>
      </w:r>
      <w:r w:rsidR="00E62D1D">
        <w:rPr>
          <w:rFonts w:ascii="Times New Roman" w:hAnsi="Times New Roman" w:cs="Times New Roman"/>
          <w:sz w:val="24"/>
          <w:szCs w:val="24"/>
        </w:rPr>
        <w:t>.</w:t>
      </w:r>
    </w:p>
    <w:p w:rsidR="00E62D1D" w:rsidRDefault="00E62D1D" w:rsidP="00E62D1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62D1D">
        <w:rPr>
          <w:rFonts w:ascii="Times New Roman" w:hAnsi="Times New Roman" w:cs="Times New Roman"/>
          <w:sz w:val="24"/>
          <w:szCs w:val="24"/>
        </w:rPr>
        <w:t xml:space="preserve">ъй като не реагирахме в срок и не представихме в три работни дни писменото становище </w:t>
      </w:r>
      <w:r>
        <w:rPr>
          <w:rFonts w:ascii="Times New Roman" w:hAnsi="Times New Roman" w:cs="Times New Roman"/>
          <w:sz w:val="24"/>
          <w:szCs w:val="24"/>
        </w:rPr>
        <w:t xml:space="preserve">представям </w:t>
      </w:r>
      <w:r w:rsidRPr="00E62D1D">
        <w:rPr>
          <w:rFonts w:ascii="Times New Roman" w:hAnsi="Times New Roman" w:cs="Times New Roman"/>
          <w:sz w:val="24"/>
          <w:szCs w:val="24"/>
        </w:rPr>
        <w:t>и писмена защита. Претендираме разноски.</w:t>
      </w:r>
    </w:p>
    <w:p w:rsidR="00E62D1D" w:rsidRDefault="00E62D1D" w:rsidP="005444B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2D1D" w:rsidRDefault="00E62D1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2D1D" w:rsidRDefault="00E62D1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62D1D" w:rsidRPr="00C46915" w:rsidRDefault="00E62D1D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E62D1D" w:rsidRPr="00C46915" w:rsidRDefault="00E62D1D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="00716CE6"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30B5" w:rsidRDefault="00BC30B5">
      <w:pPr>
        <w:spacing w:after="0" w:line="240" w:lineRule="auto"/>
      </w:pPr>
      <w:r>
        <w:separator/>
      </w:r>
    </w:p>
  </w:endnote>
  <w:endnote w:type="continuationSeparator" w:id="0">
    <w:p w:rsidR="00BC30B5" w:rsidRDefault="00BC3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A61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C3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30B5" w:rsidRDefault="00BC30B5">
      <w:pPr>
        <w:spacing w:after="0" w:line="240" w:lineRule="auto"/>
      </w:pPr>
      <w:r>
        <w:separator/>
      </w:r>
    </w:p>
  </w:footnote>
  <w:footnote w:type="continuationSeparator" w:id="0">
    <w:p w:rsidR="00BC30B5" w:rsidRDefault="00BC30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57B80"/>
    <w:rsid w:val="00262F1D"/>
    <w:rsid w:val="00266386"/>
    <w:rsid w:val="002912BD"/>
    <w:rsid w:val="002966D9"/>
    <w:rsid w:val="002A2B04"/>
    <w:rsid w:val="002B08BA"/>
    <w:rsid w:val="002B4874"/>
    <w:rsid w:val="002C1E2C"/>
    <w:rsid w:val="002E1018"/>
    <w:rsid w:val="002E4982"/>
    <w:rsid w:val="002F38CE"/>
    <w:rsid w:val="00310DC7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C2A62"/>
    <w:rsid w:val="004D3BED"/>
    <w:rsid w:val="004E06CF"/>
    <w:rsid w:val="004F2DBC"/>
    <w:rsid w:val="005042D2"/>
    <w:rsid w:val="00524B76"/>
    <w:rsid w:val="00527212"/>
    <w:rsid w:val="0053451A"/>
    <w:rsid w:val="00535745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07803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A61FE"/>
    <w:rsid w:val="007A6B69"/>
    <w:rsid w:val="007B23EA"/>
    <w:rsid w:val="007C19AE"/>
    <w:rsid w:val="007D5AD0"/>
    <w:rsid w:val="007E76D4"/>
    <w:rsid w:val="007F607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2ABF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C7CE1"/>
    <w:rsid w:val="009E11FC"/>
    <w:rsid w:val="009E4E98"/>
    <w:rsid w:val="009E4FDC"/>
    <w:rsid w:val="009E6311"/>
    <w:rsid w:val="009E7158"/>
    <w:rsid w:val="009F59D5"/>
    <w:rsid w:val="00A20546"/>
    <w:rsid w:val="00A35DAB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10E5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C30B5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836FF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B94"/>
    <w:rsid w:val="00E04ED7"/>
    <w:rsid w:val="00E0588E"/>
    <w:rsid w:val="00E0745C"/>
    <w:rsid w:val="00E176CA"/>
    <w:rsid w:val="00E61D23"/>
    <w:rsid w:val="00E62D1D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03F85"/>
    <w:rsid w:val="00F1460E"/>
    <w:rsid w:val="00F1633A"/>
    <w:rsid w:val="00F22FC0"/>
    <w:rsid w:val="00F303DA"/>
    <w:rsid w:val="00F44248"/>
    <w:rsid w:val="00F45A5F"/>
    <w:rsid w:val="00F462AF"/>
    <w:rsid w:val="00F549C7"/>
    <w:rsid w:val="00F9688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04A4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1853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2025-04-22T11:53:00Z</dcterms:created>
  <dcterms:modified xsi:type="dcterms:W3CDTF">2025-04-22T11:53:00Z</dcterms:modified>
</cp:coreProperties>
</file>